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344" w:rsidRPr="008D4344" w:rsidRDefault="008D4344" w:rsidP="008D4344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8D4344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Муниципальное бюджетное общеобразовательное учреждение</w:t>
      </w:r>
    </w:p>
    <w:p w:rsidR="008D4344" w:rsidRPr="008D4344" w:rsidRDefault="008D4344" w:rsidP="008D43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34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 4 г. УРУС-МАРТАН»</w:t>
      </w:r>
    </w:p>
    <w:p w:rsidR="008D4344" w:rsidRPr="008D4344" w:rsidRDefault="008D4344" w:rsidP="008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44" w:rsidRPr="008D4344" w:rsidRDefault="008D4344" w:rsidP="008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44" w:rsidRPr="008D4344" w:rsidRDefault="008D4344" w:rsidP="008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4344" w:rsidRPr="008D4344" w:rsidRDefault="008D4344" w:rsidP="008D4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400"/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3"/>
        <w:gridCol w:w="5207"/>
      </w:tblGrid>
      <w:tr w:rsidR="008D4344" w:rsidRPr="008D4344" w:rsidTr="000962CE">
        <w:trPr>
          <w:trHeight w:val="1795"/>
        </w:trPr>
        <w:tc>
          <w:tcPr>
            <w:tcW w:w="4433" w:type="dxa"/>
            <w:hideMark/>
          </w:tcPr>
          <w:p w:rsidR="008D4344" w:rsidRPr="008D4344" w:rsidRDefault="008D4344" w:rsidP="008D434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56" w:lineRule="auto"/>
              <w:ind w:right="551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5206" w:type="dxa"/>
            <w:hideMark/>
          </w:tcPr>
          <w:p w:rsidR="008D4344" w:rsidRPr="008D4344" w:rsidRDefault="008D4344" w:rsidP="008D434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70" w:lineRule="atLeast"/>
              <w:ind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ab/>
              <w:t xml:space="preserve">                     УТВЕРЖДЕН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А</w:t>
            </w:r>
          </w:p>
          <w:p w:rsidR="008D4344" w:rsidRPr="008D4344" w:rsidRDefault="008D4344" w:rsidP="008D4344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70" w:lineRule="atLeast"/>
              <w:ind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             приказом МБОУ</w:t>
            </w:r>
          </w:p>
          <w:p w:rsidR="008D4344" w:rsidRPr="008D4344" w:rsidRDefault="008D4344" w:rsidP="008D4344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«СОШ №</w:t>
            </w:r>
            <w:proofErr w:type="gramStart"/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>4  г.</w:t>
            </w:r>
            <w:proofErr w:type="gramEnd"/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Урус-Мартан»  </w:t>
            </w:r>
          </w:p>
          <w:p w:rsidR="008D4344" w:rsidRPr="008D4344" w:rsidRDefault="008D4344" w:rsidP="008D4344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    Приказ №____</w:t>
            </w:r>
          </w:p>
          <w:p w:rsidR="008D4344" w:rsidRPr="008D4344" w:rsidRDefault="008D4344" w:rsidP="008D4344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8D4344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от «____»_______202___г.</w:t>
            </w:r>
          </w:p>
        </w:tc>
      </w:tr>
    </w:tbl>
    <w:p w:rsidR="00F823B8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P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 ПРОГРАММА</w:t>
      </w:r>
    </w:p>
    <w:p w:rsidR="001C4EFF" w:rsidRDefault="001C4EFF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Литературно -т</w:t>
      </w:r>
      <w:r w:rsidR="00F823B8"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еатрального кружка </w:t>
      </w: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D26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Радуга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823B8" w:rsidRDefault="00F823B8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4344" w:rsidRPr="008D4344" w:rsidRDefault="008D4344" w:rsidP="008D434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 </w:t>
      </w:r>
    </w:p>
    <w:p w:rsidR="008D4344" w:rsidRDefault="008D4344" w:rsidP="008D434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Альтигова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М.А.</w:t>
      </w:r>
    </w:p>
    <w:p w:rsidR="001C4EFF" w:rsidRDefault="001C4EFF" w:rsidP="00F823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4EFF" w:rsidRDefault="008D4344" w:rsidP="008D434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г.Урус-Мартан-2021г.</w:t>
      </w: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Литературно – театральный кружок «</w:t>
      </w:r>
      <w:r w:rsidR="00D26E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Радуга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1.ПОЯСНИТЕЛЬНАЯ ЗАПИСКА</w:t>
      </w:r>
    </w:p>
    <w:p w:rsidR="00F823B8" w:rsidRPr="001C4EFF" w:rsidRDefault="00F823B8" w:rsidP="00F823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Статус документа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Закона Российской Федерации «Об образовании» (283 – Ф3 о</w:t>
      </w:r>
      <w:r w:rsidR="0067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29.12.2012 (статья 48 п.1.1).</w:t>
      </w:r>
    </w:p>
    <w:p w:rsidR="00F823B8" w:rsidRPr="001C4EFF" w:rsidRDefault="00676900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23B8"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F823B8" w:rsidRPr="001C4EFF" w:rsidRDefault="00676900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.Учебного плана МБОУ СОШ №4</w:t>
      </w:r>
      <w:r w:rsidR="00F823B8"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г.Урус-Мартан</w:t>
      </w:r>
      <w:proofErr w:type="spellEnd"/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-эстетическом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Актуальность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Новизна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Структура программы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выделено два типа задач.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тип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Второй тип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решаемые в рамках данной программы: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поэтапное освоение детьми различных видов творчества.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речевой культуры;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развитие эстетического вкуса.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Место курса в учебном плане: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для учащихся 5-8 класса, на 1 год обучения.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реализацию театрального курса «</w:t>
      </w:r>
      <w:r w:rsidR="0067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Радуга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отводится </w:t>
      </w:r>
      <w:r w:rsid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 ч в год (2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 w:rsid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неделю). 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Интерет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-ресурсы, посещение спектаклей.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строится на следующих концептуальных принципах: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успеха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ребенок должен чувствовать успех в какой-либо сфере деятельности. Это ведет к формированию позитивной «Я-концепции» и признанию себя как уникальной составляющей окружающего мира.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динамики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демократии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доступности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наглядности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Принцип систематичности и последовательности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Особенности реализации программы: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 включает следующие разделы:</w:t>
      </w:r>
    </w:p>
    <w:p w:rsidR="00F823B8" w:rsidRPr="001C4EFF" w:rsidRDefault="00F823B8" w:rsidP="001C4E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игра</w:t>
      </w:r>
    </w:p>
    <w:p w:rsidR="00F823B8" w:rsidRPr="001C4EFF" w:rsidRDefault="00F823B8" w:rsidP="001C4E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и техника речи</w:t>
      </w:r>
    </w:p>
    <w:p w:rsidR="00F823B8" w:rsidRPr="001C4EFF" w:rsidRDefault="00F823B8" w:rsidP="001C4E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Ритмопластика</w:t>
      </w:r>
    </w:p>
    <w:p w:rsidR="00F823B8" w:rsidRPr="001C4EFF" w:rsidRDefault="00F823B8" w:rsidP="001C4E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театральной культуры</w:t>
      </w:r>
    </w:p>
    <w:p w:rsidR="00F823B8" w:rsidRPr="001C4EFF" w:rsidRDefault="00F823B8" w:rsidP="001C4EFF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спектаклем, показ спектакля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работы: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занятий - групповые и индивидуальные занятия для отработки дикции,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мезансцены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проведения занятий являются: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игры,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конкурсы,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викторины,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</w:t>
      </w:r>
    </w:p>
    <w:p w:rsidR="00F823B8" w:rsidRPr="001C4EFF" w:rsidRDefault="00F823B8" w:rsidP="001C4EFF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праздники.</w:t>
      </w:r>
    </w:p>
    <w:p w:rsidR="00676900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Алгоритм работы над пьесой.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пьесы, обсуждение её с детьми.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пьесы на эпизоды и пересказ их детьми.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всей пьесы целиком.</w:t>
      </w:r>
    </w:p>
    <w:p w:rsidR="00F823B8" w:rsidRPr="001C4EFF" w:rsidRDefault="00F823B8" w:rsidP="001C4EFF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контроля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полноценной реализации данной программы используются разные виды контроля:</w:t>
      </w:r>
    </w:p>
    <w:p w:rsidR="00F823B8" w:rsidRPr="001C4EFF" w:rsidRDefault="00F823B8" w:rsidP="001C4EF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– осуществляется посредством наблюдения за деятельностью ребенка в процессе занятий;</w:t>
      </w:r>
    </w:p>
    <w:p w:rsidR="00F823B8" w:rsidRPr="001C4EFF" w:rsidRDefault="00F823B8" w:rsidP="001C4EF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промежуточный – праздники, соревнования, занятия-зачеты, </w:t>
      </w:r>
      <w:proofErr w:type="gram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;</w:t>
      </w:r>
      <w:proofErr w:type="gramEnd"/>
    </w:p>
    <w:p w:rsidR="00F823B8" w:rsidRPr="001C4EFF" w:rsidRDefault="00F823B8" w:rsidP="001C4EFF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– открытые занятия, спектакли.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Формой подведения итогов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2.Планируемые результаты освоения программы: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должны знать</w:t>
      </w:r>
    </w:p>
    <w:p w:rsidR="00F823B8" w:rsidRPr="001C4EFF" w:rsidRDefault="00F823B8" w:rsidP="001C4EF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поведения зрителя, этикет в театре до, </w:t>
      </w:r>
      <w:proofErr w:type="gram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после спектакля;</w:t>
      </w:r>
    </w:p>
    <w:p w:rsidR="00F823B8" w:rsidRPr="001C4EFF" w:rsidRDefault="00F823B8" w:rsidP="001C4EF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и жанры театрального искусства (опера, балет, драма; комедия, трагедия; и т.д.);</w:t>
      </w:r>
    </w:p>
    <w:p w:rsidR="00F823B8" w:rsidRPr="001C4EFF" w:rsidRDefault="00F823B8" w:rsidP="001C4EF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чётко произносить в разных темпах 8-10 скороговорок;</w:t>
      </w:r>
    </w:p>
    <w:p w:rsidR="00F823B8" w:rsidRPr="001C4EFF" w:rsidRDefault="00F823B8" w:rsidP="001C4EFF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 стихотворения русских авторов.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Учащиеся должны уметь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комплексом артикуляционной гимнастики;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скороговорку и стихотворный текст в движении и разных позах;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на одном дыхании длинную фразу или четверостишие;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произносить одну и ту же фразу или скороговорку с разными интонациями;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диалог с партнером на заданную тему;</w:t>
      </w:r>
    </w:p>
    <w:p w:rsidR="00F823B8" w:rsidRPr="001C4EFF" w:rsidRDefault="00F823B8" w:rsidP="001C4EFF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подбирать рифму к заданному слову и составлять диалог между сказочными героями.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Предполагаемые результаты реализации программы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результаты работы по данной программе внеурочной деятель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 можно оценить по трём уровням.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Результаты первого уровня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Приобретение школьником социальных знаний):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Результаты второго уровня (формирование ценностного отношения к социальной </w:t>
      </w:r>
      <w:proofErr w:type="gramStart"/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реальности )</w:t>
      </w:r>
      <w:proofErr w:type="gram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Результаты третьего уровня (получение школь</w:t>
      </w:r>
      <w:r w:rsidRPr="001C4EF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ником опыта самостоятельного общественного действия):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приобрести опыт общения с представителями других социаль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нормами.В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результате реализации программы у обучающихся будут сформированы УУД.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Личностные результаты.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 учеников будут сформированы:</w:t>
      </w:r>
    </w:p>
    <w:p w:rsidR="00F823B8" w:rsidRPr="001C4EFF" w:rsidRDefault="00F823B8" w:rsidP="001C4EF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F823B8" w:rsidRPr="001C4EFF" w:rsidRDefault="00F823B8" w:rsidP="001C4EF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целостность взгляда на мир средствами литературных произведений;</w:t>
      </w:r>
    </w:p>
    <w:p w:rsidR="00F823B8" w:rsidRPr="001C4EFF" w:rsidRDefault="00F823B8" w:rsidP="001C4EF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F823B8" w:rsidRPr="001C4EFF" w:rsidRDefault="00F823B8" w:rsidP="001C4EFF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значимости занятий театральным искусством для личного развития.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результатами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является формирование следующих универсальных учебных действий (УУД).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Регулятивные УУД: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Обучающийся научится:</w:t>
      </w:r>
    </w:p>
    <w:p w:rsidR="00F823B8" w:rsidRPr="001C4EFF" w:rsidRDefault="00F823B8" w:rsidP="001C4EF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учебную задачу, сформулированную учителем;</w:t>
      </w:r>
    </w:p>
    <w:p w:rsidR="00F823B8" w:rsidRPr="001C4EFF" w:rsidRDefault="00F823B8" w:rsidP="001C4EF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 на отдельных этапах работы над пьесой;</w:t>
      </w:r>
    </w:p>
    <w:p w:rsidR="00F823B8" w:rsidRPr="001C4EFF" w:rsidRDefault="00F823B8" w:rsidP="001C4EF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контроль, коррекцию и оценку результатов своей деятельности;</w:t>
      </w:r>
    </w:p>
    <w:p w:rsidR="00F823B8" w:rsidRPr="001C4EFF" w:rsidRDefault="00F823B8" w:rsidP="001C4EFF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Познавательные УУД: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Обучающийся научится:</w:t>
      </w:r>
    </w:p>
    <w:p w:rsidR="00F823B8" w:rsidRPr="001C4EFF" w:rsidRDefault="00F823B8" w:rsidP="001C4EF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F823B8" w:rsidRPr="001C4EFF" w:rsidRDefault="00F823B8" w:rsidP="001C4EF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применять полученную информацию при выполнении заданий;</w:t>
      </w:r>
    </w:p>
    <w:p w:rsidR="00F823B8" w:rsidRPr="001C4EFF" w:rsidRDefault="00F823B8" w:rsidP="001C4EF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Коммуникативные УУД: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Обучающийся научится: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диалог, в коллективное обсуждение, проявлять инициативу и активность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группе, учитывать мнения партнёров, отличные от собственных;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за помощью;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свои затруднения;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предлагать помощь и сотрудничество;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собеседника;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контроль;</w:t>
      </w:r>
    </w:p>
    <w:p w:rsidR="00F823B8" w:rsidRPr="001C4EFF" w:rsidRDefault="00F823B8" w:rsidP="001C4EF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оценивать собственное поведение и поведение окружающих.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Учащиеся научатся: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читать, соблюдая орфоэпические и интонационные нормы чтения;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выразительному чтению;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произведения по жанру;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речевое дыхание и правильную артикуляцию;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 театрального искусства, основам актёрского мастерства;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сочинять этюды по сказкам;</w:t>
      </w:r>
    </w:p>
    <w:p w:rsidR="00F823B8" w:rsidRPr="001C4EFF" w:rsidRDefault="00F823B8" w:rsidP="001C4EF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3.Учебно-тематический план на год</w:t>
      </w:r>
    </w:p>
    <w:tbl>
      <w:tblPr>
        <w:tblW w:w="9338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97"/>
        <w:gridCol w:w="6258"/>
        <w:gridCol w:w="1883"/>
      </w:tblGrid>
      <w:tr w:rsidR="00F823B8" w:rsidRPr="001C4EFF" w:rsidTr="0085427B">
        <w:trPr>
          <w:trHeight w:val="1495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N п\п</w:t>
            </w:r>
          </w:p>
        </w:tc>
        <w:tc>
          <w:tcPr>
            <w:tcW w:w="6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</w:tr>
      <w:tr w:rsidR="00F823B8" w:rsidRPr="001C4EFF" w:rsidTr="0085427B">
        <w:trPr>
          <w:trHeight w:val="220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Вводные занятия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823B8" w:rsidRPr="001C4EFF" w:rsidTr="0085427B">
        <w:trPr>
          <w:trHeight w:val="188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игра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F823B8" w:rsidRPr="001C4EFF" w:rsidTr="0085427B">
        <w:trPr>
          <w:trHeight w:val="220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 и техника речи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F823B8" w:rsidRPr="001C4EFF" w:rsidTr="0085427B">
        <w:trPr>
          <w:trHeight w:val="220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823B8" w:rsidRPr="001C4EFF" w:rsidTr="0085427B">
        <w:trPr>
          <w:trHeight w:val="220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театральной культуры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823B8" w:rsidRPr="001C4EFF" w:rsidTr="0085427B">
        <w:trPr>
          <w:trHeight w:val="535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F823B8" w:rsidRPr="001C4EFF" w:rsidTr="0085427B">
        <w:trPr>
          <w:trHeight w:val="220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Заключительное занятие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823B8" w:rsidRPr="001C4EFF" w:rsidTr="0085427B">
        <w:trPr>
          <w:trHeight w:val="204"/>
        </w:trPr>
        <w:tc>
          <w:tcPr>
            <w:tcW w:w="1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F823B8" w:rsidRPr="001C4EFF" w:rsidRDefault="00F823B8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4E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F823B8" w:rsidRPr="001C4EFF" w:rsidRDefault="0085427B" w:rsidP="001C4EF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</w:tr>
    </w:tbl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4.Содержание программы (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68 часов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ведутся по программе, включающей несколько разделов.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Вводн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заняти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-Беседа о театре. Значение театра, его отличие от других видов искусств.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Знакомство с театрами </w:t>
      </w:r>
      <w:proofErr w:type="spellStart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854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</w:t>
      </w:r>
      <w:proofErr w:type="spell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(презентация)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</w:t>
      </w:r>
      <w:proofErr w:type="gram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 Театральная игра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учителя.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Ритмопластика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учителя.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proofErr w:type="gram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 Культура и техника речи.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Задачи </w:t>
      </w:r>
      <w:proofErr w:type="gramStart"/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учителя .</w:t>
      </w:r>
      <w:proofErr w:type="gramEnd"/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proofErr w:type="gram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ов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Основы театральной культуры.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Задачи учителя.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proofErr w:type="gram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часов) Работа над спектаклем (пьесой, сказкой)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базируется на авторских пьесах и включает в себя знакомство с пьесой, сказкой, работу над спектаклем – от этюдов к рождению спектакля. 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 спектакля.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Задачи учителя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 раздел. </w:t>
      </w:r>
      <w:proofErr w:type="gramStart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часа) Заключительн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 заняти</w:t>
      </w:r>
      <w:r w:rsidR="008542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обучения, обсуждение и анализ успехов каждого воспитанника.</w:t>
      </w: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1C4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Отчёт, показ любимых инсценировок.</w:t>
      </w:r>
    </w:p>
    <w:p w:rsidR="00F823B8" w:rsidRPr="001C4EFF" w:rsidRDefault="00F823B8" w:rsidP="001C4EF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E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Календарно-тематическое планирование курса «Радуга»</w:t>
      </w:r>
    </w:p>
    <w:p w:rsidR="00F823B8" w:rsidRPr="001C4EFF" w:rsidRDefault="00F823B8" w:rsidP="00555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3402"/>
        <w:gridCol w:w="850"/>
        <w:gridCol w:w="2126"/>
        <w:gridCol w:w="1134"/>
        <w:gridCol w:w="1134"/>
      </w:tblGrid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</w:t>
            </w:r>
            <w:proofErr w:type="gramEnd"/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Default="006D2DB9" w:rsidP="006D2DB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Факт. </w:t>
            </w: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театр!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театрами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Грозного</w:t>
            </w: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(презентация)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Репетиция постановки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темпом, громкостью, мимикой на основе игр: «Репортаж с соревнований по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гребле</w:t>
            </w:r>
            <w:proofErr w:type="gram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Шайба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воротах»,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«Разбилась любимая мамина чашка».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15-29.09.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01-20.10.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развитие дикции (скороговорки,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 </w:t>
            </w:r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Н.Грибачёва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друзья».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понравившихся диалогов.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05-17.11.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вести себя на сцене. </w:t>
            </w:r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26-08.12.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азбука.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потешек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обыгрывание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10-17.12.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950" w:rsidRPr="001C3950" w:rsidRDefault="006D2DB9" w:rsidP="001C3950">
            <w:pPr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  <w:p w:rsidR="006D2DB9" w:rsidRPr="0085427B" w:rsidRDefault="006D2DB9" w:rsidP="008D4344">
            <w:pPr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4344" w:rsidRPr="001C3950" w:rsidRDefault="008D4344" w:rsidP="008D4344">
            <w:pPr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r w:rsidRPr="001C3950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Злая женщина и чудовище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24-21.01.2022г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находить ключевые слова в предложении и выделять их голосом.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словесные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28-2.02.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народных сказок о животных.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04.02.-23.02.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в лицах стихов А.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25-01.04.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950" w:rsidRPr="001C3950" w:rsidRDefault="006D2DB9" w:rsidP="001C3950">
            <w:pPr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сказки «</w:t>
            </w:r>
            <w:r w:rsidR="001C3950" w:rsidRPr="001C3950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Волк и баран</w:t>
            </w:r>
            <w:r w:rsidR="001C3950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>»</w:t>
            </w:r>
          </w:p>
          <w:p w:rsidR="006D2DB9" w:rsidRPr="0085427B" w:rsidRDefault="006D2DB9" w:rsidP="001C39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08.04-29.04.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техника речи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1.Упражнения «Дуем на свечку (одуванчик, горячее молоко, пушинку)», «Надуваем щёки».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2.Упражнения для языка. Упражнения для </w:t>
            </w:r>
            <w:proofErr w:type="spellStart"/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губ</w:t>
            </w:r>
            <w:proofErr w:type="gramStart"/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.»Радиотеатр</w:t>
            </w:r>
            <w:proofErr w:type="spellEnd"/>
            <w:proofErr w:type="gramEnd"/>
            <w:r w:rsidRPr="008542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; озвучиваем сказку (дует ветер, жужжат насекомые, скачет лошадка и т. п.).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04.05-06.05.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11.-13.05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C3950" w:rsidRPr="001C3950" w:rsidRDefault="006D2DB9" w:rsidP="001C3950">
            <w:pPr>
              <w:numPr>
                <w:ilvl w:val="0"/>
                <w:numId w:val="19"/>
              </w:numPr>
              <w:shd w:val="clear" w:color="auto" w:fill="FFFFFF"/>
              <w:spacing w:after="60" w:line="240" w:lineRule="auto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</w:pPr>
            <w:proofErr w:type="spellStart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постановки</w:t>
            </w:r>
            <w:r w:rsidR="001C3950" w:rsidRPr="001C3950">
              <w:rPr>
                <w:rFonts w:ascii="Arial" w:eastAsia="Times New Roman" w:hAnsi="Arial" w:cs="Arial"/>
                <w:color w:val="202124"/>
                <w:sz w:val="24"/>
                <w:szCs w:val="24"/>
                <w:lang w:eastAsia="ru-RU"/>
              </w:rPr>
              <w:t xml:space="preserve"> </w:t>
            </w:r>
            <w:r w:rsidR="001C3950" w:rsidRPr="00772E0E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eastAsia="ru-RU"/>
              </w:rPr>
              <w:t>Мышки-подружки</w:t>
            </w:r>
          </w:p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18.05.-25.05.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7D112B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DB9" w:rsidRPr="0085427B" w:rsidTr="006D2DB9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D2DB9" w:rsidRPr="0085427B" w:rsidRDefault="006D2DB9" w:rsidP="00555FD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3B8" w:rsidRPr="001C4EFF" w:rsidRDefault="00F823B8" w:rsidP="00555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3B8" w:rsidRPr="001C4EFF" w:rsidRDefault="00F823B8" w:rsidP="00555F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E04CBA" w:rsidRDefault="00E04CBA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D4344" w:rsidRDefault="008D4344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D4344" w:rsidRDefault="008D4344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8D4344" w:rsidRDefault="008D4344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4F3468" w:rsidRPr="004F3468" w:rsidRDefault="004F3468" w:rsidP="004F346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4F3468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Муниципальное бюджетное общеобразовательное учреждение</w:t>
      </w:r>
    </w:p>
    <w:p w:rsidR="004F3468" w:rsidRPr="004F3468" w:rsidRDefault="004F3468" w:rsidP="004F3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«СРЕДНЯЯ ОБЩЕОБРАЗОВАТЕЛЬНАЯ ШКОЛА № 4 г. УРУС-МАРТАН»</w:t>
      </w:r>
    </w:p>
    <w:p w:rsidR="004F3468" w:rsidRPr="004F3468" w:rsidRDefault="004F3468" w:rsidP="004F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68" w:rsidRPr="004F3468" w:rsidRDefault="004F3468" w:rsidP="004F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68" w:rsidRPr="004F3468" w:rsidRDefault="004F3468" w:rsidP="004F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468" w:rsidRPr="004F3468" w:rsidRDefault="004F3468" w:rsidP="004F3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400"/>
        <w:tblW w:w="96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3"/>
        <w:gridCol w:w="5207"/>
      </w:tblGrid>
      <w:tr w:rsidR="004F3468" w:rsidRPr="004F3468" w:rsidTr="00DE3414">
        <w:trPr>
          <w:trHeight w:val="1795"/>
        </w:trPr>
        <w:tc>
          <w:tcPr>
            <w:tcW w:w="4433" w:type="dxa"/>
            <w:hideMark/>
          </w:tcPr>
          <w:p w:rsidR="004F3468" w:rsidRPr="004F3468" w:rsidRDefault="004F3468" w:rsidP="004F34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56" w:lineRule="auto"/>
              <w:ind w:right="551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</w:p>
        </w:tc>
        <w:tc>
          <w:tcPr>
            <w:tcW w:w="5206" w:type="dxa"/>
            <w:hideMark/>
          </w:tcPr>
          <w:p w:rsidR="004F3468" w:rsidRPr="004F3468" w:rsidRDefault="004F3468" w:rsidP="004F34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70" w:lineRule="atLeast"/>
              <w:ind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ab/>
              <w:t xml:space="preserve">                     УТВЕРЖД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АЮ</w:t>
            </w:r>
          </w:p>
          <w:p w:rsidR="004F3468" w:rsidRPr="004F3468" w:rsidRDefault="004F3468" w:rsidP="004F3468">
            <w:pPr>
              <w:widowControl w:val="0"/>
              <w:tabs>
                <w:tab w:val="left" w:pos="709"/>
              </w:tabs>
              <w:autoSpaceDE w:val="0"/>
              <w:autoSpaceDN w:val="0"/>
              <w:spacing w:after="0" w:line="270" w:lineRule="atLeast"/>
              <w:ind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Директор </w:t>
            </w: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>МБОУ</w:t>
            </w:r>
          </w:p>
          <w:p w:rsidR="004F3468" w:rsidRPr="004F3468" w:rsidRDefault="004F3468" w:rsidP="004F3468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«СОШ №</w:t>
            </w:r>
            <w:proofErr w:type="gramStart"/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>4  г.</w:t>
            </w:r>
            <w:proofErr w:type="gramEnd"/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Урус-Мартан»  </w:t>
            </w:r>
          </w:p>
          <w:p w:rsidR="004F3468" w:rsidRPr="004F3468" w:rsidRDefault="004F3468" w:rsidP="004F3468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_____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bidi="ru-RU"/>
              </w:rPr>
              <w:t>Э.Ч.Махмуджанова</w:t>
            </w:r>
            <w:proofErr w:type="spellEnd"/>
          </w:p>
          <w:p w:rsidR="004F3468" w:rsidRPr="004F3468" w:rsidRDefault="004F3468" w:rsidP="004F3468">
            <w:pPr>
              <w:widowControl w:val="0"/>
              <w:tabs>
                <w:tab w:val="left" w:pos="709"/>
                <w:tab w:val="left" w:pos="1808"/>
              </w:tabs>
              <w:autoSpaceDE w:val="0"/>
              <w:autoSpaceDN w:val="0"/>
              <w:spacing w:after="0" w:line="270" w:lineRule="atLeast"/>
              <w:ind w:left="553" w:right="197"/>
              <w:jc w:val="center"/>
              <w:rPr>
                <w:rFonts w:ascii="Times New Roman" w:eastAsia="Calibri" w:hAnsi="Times New Roman" w:cs="Times New Roman"/>
                <w:sz w:val="24"/>
                <w:lang w:bidi="ru-RU"/>
              </w:rPr>
            </w:pPr>
            <w:r w:rsidRPr="004F3468">
              <w:rPr>
                <w:rFonts w:ascii="Times New Roman" w:eastAsia="Calibri" w:hAnsi="Times New Roman" w:cs="Times New Roman"/>
                <w:sz w:val="24"/>
                <w:lang w:bidi="ru-RU"/>
              </w:rPr>
              <w:t xml:space="preserve">                    от «____»_______202___г.</w:t>
            </w:r>
          </w:p>
        </w:tc>
      </w:tr>
    </w:tbl>
    <w:p w:rsidR="007C1648" w:rsidRDefault="004F3468" w:rsidP="004F3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литературно-театрального кружка «Радуга»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078"/>
        <w:gridCol w:w="1891"/>
        <w:gridCol w:w="1903"/>
        <w:gridCol w:w="2061"/>
      </w:tblGrid>
      <w:tr w:rsidR="004F3468" w:rsidTr="004F3468">
        <w:tc>
          <w:tcPr>
            <w:tcW w:w="704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4F3468" w:rsidTr="004F3468">
        <w:tc>
          <w:tcPr>
            <w:tcW w:w="704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7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6" w:type="dxa"/>
          </w:tcPr>
          <w:p w:rsidR="004F3468" w:rsidRDefault="008D4344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4F3468" w:rsidTr="004F3468">
        <w:tc>
          <w:tcPr>
            <w:tcW w:w="704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7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  <w:tc>
          <w:tcPr>
            <w:tcW w:w="1926" w:type="dxa"/>
          </w:tcPr>
          <w:p w:rsidR="004F3468" w:rsidRDefault="004F3468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926" w:type="dxa"/>
          </w:tcPr>
          <w:p w:rsidR="004F3468" w:rsidRDefault="008D4344" w:rsidP="0055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Альтигова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</w:tbl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555FD1">
      <w:pPr>
        <w:rPr>
          <w:rFonts w:ascii="Times New Roman" w:hAnsi="Times New Roman" w:cs="Times New Roman"/>
          <w:sz w:val="28"/>
          <w:szCs w:val="28"/>
        </w:rPr>
      </w:pPr>
    </w:p>
    <w:p w:rsidR="00E04CBA" w:rsidRDefault="00E04CBA" w:rsidP="00555FD1">
      <w:pPr>
        <w:rPr>
          <w:rFonts w:ascii="Times New Roman" w:hAnsi="Times New Roman" w:cs="Times New Roman"/>
          <w:sz w:val="28"/>
          <w:szCs w:val="28"/>
        </w:rPr>
      </w:pPr>
    </w:p>
    <w:p w:rsidR="004F3468" w:rsidRDefault="004F3468" w:rsidP="004F3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Список  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занимающихся</w:t>
      </w:r>
    </w:p>
    <w:p w:rsidR="004F3468" w:rsidRDefault="004F3468" w:rsidP="004F3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литературно-театральном кружке «Радуга»</w:t>
      </w:r>
    </w:p>
    <w:p w:rsidR="004F3468" w:rsidRDefault="004F3468" w:rsidP="004F3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73"/>
        <w:gridCol w:w="3210"/>
      </w:tblGrid>
      <w:tr w:rsidR="004F3468" w:rsidTr="00CB789A">
        <w:tc>
          <w:tcPr>
            <w:tcW w:w="846" w:type="dxa"/>
          </w:tcPr>
          <w:p w:rsidR="004F3468" w:rsidRDefault="004F3468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73" w:type="dxa"/>
          </w:tcPr>
          <w:p w:rsidR="004F3468" w:rsidRDefault="004F3468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ученика</w:t>
            </w:r>
          </w:p>
        </w:tc>
        <w:tc>
          <w:tcPr>
            <w:tcW w:w="3210" w:type="dxa"/>
          </w:tcPr>
          <w:p w:rsidR="004F3468" w:rsidRDefault="004F3468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Шайхадиевна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Руслановна</w:t>
            </w:r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Арсамекова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Нагаева Селима Магомед-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Эминовна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Малх-Азни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Имрановна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Мурдалова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Абдулкеримова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Ирсана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Аликовна</w:t>
            </w:r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Асламбековна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A521A5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Аликович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4F3468" w:rsidTr="00CB789A">
        <w:tc>
          <w:tcPr>
            <w:tcW w:w="846" w:type="dxa"/>
          </w:tcPr>
          <w:p w:rsidR="004F3468" w:rsidRPr="00CB789A" w:rsidRDefault="004F3468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Бувайсар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Харонович</w:t>
            </w:r>
            <w:proofErr w:type="spellEnd"/>
          </w:p>
        </w:tc>
        <w:tc>
          <w:tcPr>
            <w:tcW w:w="3210" w:type="dxa"/>
          </w:tcPr>
          <w:p w:rsidR="004F3468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CB789A" w:rsidTr="00CB789A">
        <w:tc>
          <w:tcPr>
            <w:tcW w:w="846" w:type="dxa"/>
          </w:tcPr>
          <w:p w:rsidR="00CB789A" w:rsidRPr="00CB789A" w:rsidRDefault="00CB789A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CB789A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Эльснукаева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Кюраевна</w:t>
            </w:r>
            <w:proofErr w:type="spellEnd"/>
          </w:p>
        </w:tc>
        <w:tc>
          <w:tcPr>
            <w:tcW w:w="3210" w:type="dxa"/>
          </w:tcPr>
          <w:p w:rsidR="00CB789A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  <w:tr w:rsidR="00CB789A" w:rsidTr="00CB789A">
        <w:tc>
          <w:tcPr>
            <w:tcW w:w="846" w:type="dxa"/>
          </w:tcPr>
          <w:p w:rsidR="00CB789A" w:rsidRPr="00CB789A" w:rsidRDefault="00CB789A" w:rsidP="00CB789A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:rsidR="00CB789A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3210" w:type="dxa"/>
          </w:tcPr>
          <w:p w:rsidR="00CB789A" w:rsidRDefault="00CB789A" w:rsidP="004F3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</w:tr>
    </w:tbl>
    <w:p w:rsidR="004F3468" w:rsidRPr="001C4EFF" w:rsidRDefault="004F3468" w:rsidP="004F3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3468" w:rsidRPr="001C4EFF" w:rsidSect="0085427B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42CC"/>
    <w:multiLevelType w:val="multilevel"/>
    <w:tmpl w:val="A4A24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77BBC"/>
    <w:multiLevelType w:val="multilevel"/>
    <w:tmpl w:val="54FC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07FC2"/>
    <w:multiLevelType w:val="multilevel"/>
    <w:tmpl w:val="FCE0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6E186C"/>
    <w:multiLevelType w:val="multilevel"/>
    <w:tmpl w:val="4154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3415F"/>
    <w:multiLevelType w:val="multilevel"/>
    <w:tmpl w:val="538A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A10E94"/>
    <w:multiLevelType w:val="multilevel"/>
    <w:tmpl w:val="0F00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F5D1B"/>
    <w:multiLevelType w:val="multilevel"/>
    <w:tmpl w:val="5558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9718C"/>
    <w:multiLevelType w:val="multilevel"/>
    <w:tmpl w:val="8E3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5E5346"/>
    <w:multiLevelType w:val="multilevel"/>
    <w:tmpl w:val="D2FA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4E1770"/>
    <w:multiLevelType w:val="multilevel"/>
    <w:tmpl w:val="8F02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3204C1"/>
    <w:multiLevelType w:val="multilevel"/>
    <w:tmpl w:val="FE2A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050D7"/>
    <w:multiLevelType w:val="multilevel"/>
    <w:tmpl w:val="05BE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D455EC"/>
    <w:multiLevelType w:val="multilevel"/>
    <w:tmpl w:val="01A44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376A06"/>
    <w:multiLevelType w:val="hybridMultilevel"/>
    <w:tmpl w:val="6178B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B2800"/>
    <w:multiLevelType w:val="multilevel"/>
    <w:tmpl w:val="713C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0C4277"/>
    <w:multiLevelType w:val="multilevel"/>
    <w:tmpl w:val="198E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A503F8"/>
    <w:multiLevelType w:val="multilevel"/>
    <w:tmpl w:val="072A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AC0F42"/>
    <w:multiLevelType w:val="multilevel"/>
    <w:tmpl w:val="3928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957FF9"/>
    <w:multiLevelType w:val="multilevel"/>
    <w:tmpl w:val="AA8C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7E087B"/>
    <w:multiLevelType w:val="multilevel"/>
    <w:tmpl w:val="33D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0"/>
  </w:num>
  <w:num w:numId="5">
    <w:abstractNumId w:val="18"/>
  </w:num>
  <w:num w:numId="6">
    <w:abstractNumId w:val="19"/>
  </w:num>
  <w:num w:numId="7">
    <w:abstractNumId w:val="5"/>
  </w:num>
  <w:num w:numId="8">
    <w:abstractNumId w:val="12"/>
  </w:num>
  <w:num w:numId="9">
    <w:abstractNumId w:val="4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  <w:num w:numId="14">
    <w:abstractNumId w:val="16"/>
  </w:num>
  <w:num w:numId="15">
    <w:abstractNumId w:val="10"/>
  </w:num>
  <w:num w:numId="16">
    <w:abstractNumId w:val="17"/>
  </w:num>
  <w:num w:numId="17">
    <w:abstractNumId w:val="2"/>
  </w:num>
  <w:num w:numId="18">
    <w:abstractNumId w:val="3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04"/>
    <w:rsid w:val="001C3950"/>
    <w:rsid w:val="001C4EFF"/>
    <w:rsid w:val="001E666F"/>
    <w:rsid w:val="004F3468"/>
    <w:rsid w:val="00555FD1"/>
    <w:rsid w:val="00676900"/>
    <w:rsid w:val="006D2DB9"/>
    <w:rsid w:val="00772E0E"/>
    <w:rsid w:val="007C1648"/>
    <w:rsid w:val="007D112B"/>
    <w:rsid w:val="0085427B"/>
    <w:rsid w:val="00874604"/>
    <w:rsid w:val="0088515B"/>
    <w:rsid w:val="008D4344"/>
    <w:rsid w:val="00A521A5"/>
    <w:rsid w:val="00CB789A"/>
    <w:rsid w:val="00D26E29"/>
    <w:rsid w:val="00E04CBA"/>
    <w:rsid w:val="00F36D88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D95"/>
  <w15:chartTrackingRefBased/>
  <w15:docId w15:val="{B5F57CCA-FD6C-47DB-8B3D-9EE7ABC3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66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B7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7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2022-05-24T09:27:00Z</cp:lastPrinted>
  <dcterms:created xsi:type="dcterms:W3CDTF">2021-10-08T05:57:00Z</dcterms:created>
  <dcterms:modified xsi:type="dcterms:W3CDTF">2022-05-24T09:31:00Z</dcterms:modified>
</cp:coreProperties>
</file>